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A590" w14:textId="77777777" w:rsidR="00653F6E" w:rsidRDefault="00653F6E" w:rsidP="00653F6E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>
        <w:rPr>
          <w:b/>
          <w:bCs/>
        </w:rPr>
        <w:t>изобразительному искусству</w:t>
      </w:r>
    </w:p>
    <w:p w14:paraId="44DB8FF1" w14:textId="4C1162A2" w:rsidR="00653F6E" w:rsidRDefault="00653F6E" w:rsidP="00653F6E">
      <w:pPr>
        <w:jc w:val="center"/>
        <w:rPr>
          <w:b/>
          <w:bCs/>
        </w:rPr>
      </w:pPr>
      <w:r>
        <w:rPr>
          <w:b/>
        </w:rPr>
        <w:t xml:space="preserve">Программа </w:t>
      </w:r>
      <w:r w:rsidRPr="00A24C31">
        <w:rPr>
          <w:b/>
        </w:rPr>
        <w:t>«</w:t>
      </w:r>
      <w:r>
        <w:rPr>
          <w:b/>
        </w:rPr>
        <w:t xml:space="preserve">Начальная школа 21 </w:t>
      </w:r>
      <w:r w:rsidR="0016512C">
        <w:rPr>
          <w:b/>
        </w:rPr>
        <w:t xml:space="preserve">века» </w:t>
      </w:r>
      <w:r w:rsidR="0016512C">
        <w:rPr>
          <w:b/>
          <w:bCs/>
        </w:rPr>
        <w:t>(</w:t>
      </w:r>
      <w:r>
        <w:rPr>
          <w:b/>
          <w:bCs/>
        </w:rPr>
        <w:t>ФГОС)</w:t>
      </w:r>
      <w:r w:rsidRPr="00C4443B">
        <w:rPr>
          <w:b/>
          <w:bCs/>
        </w:rPr>
        <w:t xml:space="preserve"> </w:t>
      </w:r>
      <w:proofErr w:type="gramStart"/>
      <w:r>
        <w:rPr>
          <w:b/>
          <w:bCs/>
        </w:rPr>
        <w:t>1</w:t>
      </w:r>
      <w:r w:rsidRPr="00C4443B">
        <w:rPr>
          <w:b/>
          <w:bCs/>
        </w:rPr>
        <w:t>-4</w:t>
      </w:r>
      <w:proofErr w:type="gramEnd"/>
      <w:r w:rsidRPr="00C4443B">
        <w:rPr>
          <w:b/>
          <w:bCs/>
        </w:rPr>
        <w:t xml:space="preserve"> класс</w:t>
      </w:r>
    </w:p>
    <w:p w14:paraId="43DE6E3E" w14:textId="47380B9A" w:rsidR="00653F6E" w:rsidRDefault="00653F6E" w:rsidP="00653F6E">
      <w:pPr>
        <w:jc w:val="center"/>
        <w:rPr>
          <w:b/>
          <w:bCs/>
        </w:rPr>
      </w:pPr>
    </w:p>
    <w:p w14:paraId="0907B57E" w14:textId="77777777" w:rsidR="0016512C" w:rsidRPr="00A24C31" w:rsidRDefault="0016512C" w:rsidP="0016512C">
      <w:pPr>
        <w:jc w:val="both"/>
        <w:rPr>
          <w:b/>
          <w:bCs/>
        </w:rPr>
      </w:pPr>
      <w:r w:rsidRPr="00A24C31">
        <w:rPr>
          <w:b/>
        </w:rPr>
        <w:t xml:space="preserve">Рабочая программа по </w:t>
      </w:r>
      <w:r>
        <w:rPr>
          <w:b/>
        </w:rPr>
        <w:t>изобразительному искусству</w:t>
      </w:r>
      <w:r w:rsidRPr="00A24C31">
        <w:rPr>
          <w:b/>
        </w:rPr>
        <w:t xml:space="preserve"> разработана на основе: </w:t>
      </w:r>
    </w:p>
    <w:p w14:paraId="07CA4791" w14:textId="77777777" w:rsidR="0016512C" w:rsidRPr="00A24C31" w:rsidRDefault="0016512C" w:rsidP="0016512C">
      <w:pPr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76284044" w14:textId="77777777" w:rsidR="0016512C" w:rsidRPr="00A24C31" w:rsidRDefault="0016512C" w:rsidP="0016512C">
      <w:pPr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0136728F" w14:textId="77777777" w:rsidR="0016512C" w:rsidRPr="00A24C31" w:rsidRDefault="0016512C" w:rsidP="0016512C">
      <w:pPr>
        <w:tabs>
          <w:tab w:val="left" w:pos="426"/>
        </w:tabs>
        <w:jc w:val="both"/>
        <w:rPr>
          <w:shd w:val="clear" w:color="auto" w:fill="FFFFFF"/>
        </w:rPr>
      </w:pPr>
      <w:r w:rsidRPr="00A24C31">
        <w:t xml:space="preserve">3. </w:t>
      </w:r>
      <w:r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20D5832F" w14:textId="77777777" w:rsidR="0016512C" w:rsidRDefault="0016512C" w:rsidP="0016512C">
      <w:pPr>
        <w:widowControl w:val="0"/>
        <w:jc w:val="both"/>
      </w:pPr>
      <w:r w:rsidRPr="00A24C31">
        <w:t xml:space="preserve">4. </w:t>
      </w:r>
      <w:r>
        <w:t>А</w:t>
      </w:r>
      <w:r w:rsidRPr="00A24C31">
        <w:t>вторской программы</w:t>
      </w:r>
      <w:r>
        <w:t xml:space="preserve"> по </w:t>
      </w:r>
      <w:r w:rsidRPr="00DE3EE5">
        <w:rPr>
          <w:rFonts w:eastAsia="Times New Roman"/>
        </w:rPr>
        <w:t xml:space="preserve">изобразительному искусству </w:t>
      </w:r>
      <w:proofErr w:type="gramStart"/>
      <w:r w:rsidRPr="00DE3EE5">
        <w:rPr>
          <w:rFonts w:eastAsia="Times New Roman"/>
        </w:rPr>
        <w:t>1 – 4</w:t>
      </w:r>
      <w:proofErr w:type="gramEnd"/>
      <w:r w:rsidRPr="00DE3EE5">
        <w:rPr>
          <w:rFonts w:eastAsia="Times New Roman"/>
        </w:rPr>
        <w:t xml:space="preserve"> классы   Л.Г. Савенковой</w:t>
      </w:r>
      <w:r w:rsidRPr="00D63EF0">
        <w:t xml:space="preserve">, созданной на основе концепции системы учебников «Начальная школа 21 века» (руководитель </w:t>
      </w:r>
      <w:proofErr w:type="spellStart"/>
      <w:r w:rsidRPr="00D63EF0">
        <w:t>Н.Ф.Виноградова</w:t>
      </w:r>
      <w:proofErr w:type="spellEnd"/>
      <w:r w:rsidRPr="00D63EF0">
        <w:t>)</w:t>
      </w:r>
    </w:p>
    <w:p w14:paraId="3A16747F" w14:textId="77777777" w:rsidR="0016512C" w:rsidRPr="009013D9" w:rsidRDefault="0016512C" w:rsidP="0016512C">
      <w:pPr>
        <w:shd w:val="clear" w:color="auto" w:fill="FFFFFF"/>
        <w:ind w:firstLine="708"/>
        <w:jc w:val="both"/>
        <w:rPr>
          <w:b/>
          <w:bCs/>
        </w:rPr>
      </w:pPr>
      <w:r w:rsidRPr="009013D9">
        <w:rPr>
          <w:b/>
        </w:rPr>
        <w:t xml:space="preserve">Цели: </w:t>
      </w:r>
      <w:r w:rsidRPr="009013D9">
        <w:rPr>
          <w:rFonts w:eastAsia="Times New Roman"/>
          <w:lang w:eastAsia="ru-RU"/>
        </w:rPr>
        <w:t xml:space="preserve">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</w:t>
      </w:r>
      <w:proofErr w:type="gramStart"/>
      <w:r w:rsidRPr="009013D9">
        <w:rPr>
          <w:rFonts w:eastAsia="Times New Roman"/>
          <w:lang w:eastAsia="ru-RU"/>
        </w:rPr>
        <w:t>искусством;  формирование</w:t>
      </w:r>
      <w:proofErr w:type="gramEnd"/>
      <w:r w:rsidRPr="009013D9">
        <w:rPr>
          <w:rFonts w:eastAsia="Times New Roman"/>
          <w:lang w:eastAsia="ru-RU"/>
        </w:rPr>
        <w:t xml:space="preserve"> духовных начал личности,  воспитание эмоциональной отзывчивости и  культуры  восприятия произведений профессионального и народного  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14:paraId="0A8009FD" w14:textId="77777777" w:rsidR="0016512C" w:rsidRDefault="0016512C" w:rsidP="0016512C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9013D9">
        <w:t xml:space="preserve"> </w:t>
      </w:r>
      <w:proofErr w:type="gramStart"/>
      <w:r w:rsidRPr="009013D9">
        <w:t>В  соответствии</w:t>
      </w:r>
      <w:proofErr w:type="gramEnd"/>
      <w:r w:rsidRPr="009013D9">
        <w:t xml:space="preserve"> с целями  и требованиями Федерального государственного образовательного начального общего образования в программе определены </w:t>
      </w:r>
      <w:r w:rsidRPr="009013D9">
        <w:rPr>
          <w:b/>
        </w:rPr>
        <w:t>задачи курса</w:t>
      </w:r>
      <w:r w:rsidRPr="009013D9">
        <w:t>, отражающие планируемые результаты</w:t>
      </w:r>
      <w:r w:rsidRPr="009013D9">
        <w:tab/>
        <w:t xml:space="preserve"> (личностные, метапредметные,   предметные)   обучения   школьников   1-4 классов:</w:t>
      </w:r>
      <w:r w:rsidRPr="009013D9">
        <w:rPr>
          <w:rFonts w:eastAsia="Times New Roman"/>
          <w:lang w:eastAsia="ru-RU"/>
        </w:rPr>
        <w:t xml:space="preserve"> </w:t>
      </w:r>
    </w:p>
    <w:p w14:paraId="6D0BE29C" w14:textId="77777777" w:rsidR="0016512C" w:rsidRPr="009013D9" w:rsidRDefault="0016512C" w:rsidP="0016512C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9013D9">
        <w:rPr>
          <w:rFonts w:eastAsia="Times New Roman"/>
          <w:lang w:eastAsia="ru-RU"/>
        </w:rPr>
        <w:t>-  воспитание 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 </w:t>
      </w:r>
    </w:p>
    <w:p w14:paraId="7C01613F" w14:textId="77777777" w:rsidR="0016512C" w:rsidRPr="009013D9" w:rsidRDefault="0016512C" w:rsidP="0016512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9013D9">
        <w:rPr>
          <w:rFonts w:eastAsia="Times New Roman"/>
          <w:lang w:eastAsia="ru-RU"/>
        </w:rPr>
        <w:t>-  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14:paraId="5BFCA15A" w14:textId="77777777" w:rsidR="0016512C" w:rsidRPr="009013D9" w:rsidRDefault="0016512C" w:rsidP="0016512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9013D9">
        <w:rPr>
          <w:rFonts w:eastAsia="Times New Roman"/>
          <w:lang w:eastAsia="ru-RU"/>
        </w:rPr>
        <w:t>-  освоение разных видов пластических искусств: живописи, графики, декоративно-прикладного искусства, архитектуры и дизайна;  </w:t>
      </w:r>
    </w:p>
    <w:p w14:paraId="05C6D017" w14:textId="77777777" w:rsidR="0016512C" w:rsidRPr="009013D9" w:rsidRDefault="0016512C" w:rsidP="0016512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9013D9">
        <w:rPr>
          <w:rFonts w:eastAsia="Times New Roman"/>
          <w:lang w:eastAsia="ru-RU"/>
        </w:rPr>
        <w:t>-  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14:paraId="3729C664" w14:textId="77777777" w:rsidR="0016512C" w:rsidRPr="009013D9" w:rsidRDefault="0016512C" w:rsidP="0016512C">
      <w:pPr>
        <w:shd w:val="clear" w:color="auto" w:fill="FFFFFF"/>
        <w:ind w:firstLine="709"/>
        <w:jc w:val="both"/>
        <w:rPr>
          <w:b/>
          <w:bCs/>
        </w:rPr>
      </w:pPr>
      <w:r w:rsidRPr="009013D9">
        <w:rPr>
          <w:rFonts w:eastAsia="Times New Roman"/>
          <w:lang w:eastAsia="ru-RU"/>
        </w:rPr>
        <w:t>-  </w:t>
      </w:r>
      <w:proofErr w:type="gramStart"/>
      <w:r w:rsidRPr="009013D9">
        <w:rPr>
          <w:rFonts w:eastAsia="Times New Roman"/>
          <w:lang w:eastAsia="ru-RU"/>
        </w:rPr>
        <w:t>развитие  опыта</w:t>
      </w:r>
      <w:proofErr w:type="gramEnd"/>
      <w:r w:rsidRPr="009013D9">
        <w:rPr>
          <w:rFonts w:eastAsia="Times New Roman"/>
          <w:lang w:eastAsia="ru-RU"/>
        </w:rPr>
        <w:t xml:space="preserve"> художественного восприятия произведений искусства.</w:t>
      </w:r>
    </w:p>
    <w:p w14:paraId="58ACC178" w14:textId="77777777" w:rsidR="0016512C" w:rsidRPr="009013D9" w:rsidRDefault="0016512C" w:rsidP="0016512C">
      <w:pPr>
        <w:jc w:val="both"/>
        <w:rPr>
          <w:b/>
        </w:rPr>
      </w:pPr>
      <w:r w:rsidRPr="009013D9">
        <w:t xml:space="preserve">Основной формой организации учебной деятельности обучающихся является </w:t>
      </w:r>
      <w:r w:rsidRPr="009013D9">
        <w:rPr>
          <w:b/>
        </w:rPr>
        <w:t>урок</w:t>
      </w:r>
      <w:r w:rsidRPr="009013D9">
        <w:t>.</w:t>
      </w:r>
    </w:p>
    <w:p w14:paraId="4C21ECEF" w14:textId="557C2612" w:rsidR="00653F6E" w:rsidRDefault="00653F6E" w:rsidP="00653F6E">
      <w:pPr>
        <w:jc w:val="center"/>
        <w:rPr>
          <w:b/>
          <w:bCs/>
        </w:rPr>
      </w:pPr>
    </w:p>
    <w:p w14:paraId="16CD6B17" w14:textId="61921012" w:rsidR="0016512C" w:rsidRDefault="0016512C" w:rsidP="00653F6E">
      <w:pPr>
        <w:jc w:val="center"/>
        <w:rPr>
          <w:b/>
          <w:bCs/>
        </w:rPr>
      </w:pPr>
    </w:p>
    <w:p w14:paraId="3E6F2C0E" w14:textId="77777777" w:rsidR="0016512C" w:rsidRPr="00A24C31" w:rsidRDefault="0016512C" w:rsidP="0016512C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49F9F811" w14:textId="77777777" w:rsidR="0016512C" w:rsidRPr="009A0316" w:rsidRDefault="0016512C" w:rsidP="0016512C">
      <w:pPr>
        <w:rPr>
          <w:rFonts w:eastAsia="Times New Roman"/>
          <w:bCs/>
          <w:lang w:eastAsia="ru-RU"/>
        </w:rPr>
      </w:pPr>
      <w:r w:rsidRPr="009A031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Pr="009A0316">
        <w:rPr>
          <w:rFonts w:eastAsia="Times New Roman"/>
          <w:lang w:eastAsia="ru-RU"/>
        </w:rPr>
        <w:t xml:space="preserve">Изобразительное искусство: 1 класс: учебник/ Л. Г. Савенкова, Е. А. </w:t>
      </w:r>
      <w:proofErr w:type="spellStart"/>
      <w:r w:rsidRPr="009A0316">
        <w:rPr>
          <w:rFonts w:eastAsia="Times New Roman"/>
          <w:lang w:eastAsia="ru-RU"/>
        </w:rPr>
        <w:t>Ермолинская</w:t>
      </w:r>
      <w:proofErr w:type="spellEnd"/>
      <w:r w:rsidRPr="009A0316">
        <w:rPr>
          <w:rFonts w:eastAsia="Times New Roman"/>
          <w:lang w:eastAsia="ru-RU"/>
        </w:rPr>
        <w:t xml:space="preserve">. </w:t>
      </w:r>
    </w:p>
    <w:p w14:paraId="15AE7BFF" w14:textId="77777777" w:rsidR="0016512C" w:rsidRPr="009A0316" w:rsidRDefault="0016512C" w:rsidP="0016512C">
      <w:pPr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9A0316">
        <w:rPr>
          <w:rFonts w:eastAsia="Times New Roman"/>
          <w:lang w:eastAsia="ru-RU"/>
        </w:rPr>
        <w:t xml:space="preserve">Изобразительное искусство: 2 класс: учебник/ Л. Г. Савенкова, Е. А. </w:t>
      </w:r>
      <w:proofErr w:type="spellStart"/>
      <w:r w:rsidRPr="009A0316">
        <w:rPr>
          <w:rFonts w:eastAsia="Times New Roman"/>
          <w:lang w:eastAsia="ru-RU"/>
        </w:rPr>
        <w:t>Ермолинская</w:t>
      </w:r>
      <w:proofErr w:type="spellEnd"/>
      <w:r w:rsidRPr="009A0316">
        <w:rPr>
          <w:rFonts w:eastAsia="Times New Roman"/>
          <w:lang w:eastAsia="ru-RU"/>
        </w:rPr>
        <w:t xml:space="preserve">. </w:t>
      </w:r>
    </w:p>
    <w:p w14:paraId="61D7949D" w14:textId="77777777" w:rsidR="0016512C" w:rsidRPr="009A0316" w:rsidRDefault="0016512C" w:rsidP="0016512C">
      <w:pPr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9A0316">
        <w:rPr>
          <w:rFonts w:eastAsia="Times New Roman"/>
          <w:lang w:eastAsia="ru-RU"/>
        </w:rPr>
        <w:t xml:space="preserve">Изобразительное искусство: 3 класс: учебник/ Л. Г. Савенкова, Е. А. </w:t>
      </w:r>
      <w:proofErr w:type="spellStart"/>
      <w:r w:rsidRPr="009A0316">
        <w:rPr>
          <w:rFonts w:eastAsia="Times New Roman"/>
          <w:lang w:eastAsia="ru-RU"/>
        </w:rPr>
        <w:t>Ермолинская</w:t>
      </w:r>
      <w:proofErr w:type="spellEnd"/>
      <w:r w:rsidRPr="009A0316">
        <w:rPr>
          <w:rFonts w:eastAsia="Times New Roman"/>
          <w:lang w:eastAsia="ru-RU"/>
        </w:rPr>
        <w:t xml:space="preserve">. </w:t>
      </w:r>
    </w:p>
    <w:p w14:paraId="266D46F8" w14:textId="77777777" w:rsidR="0016512C" w:rsidRPr="009A0316" w:rsidRDefault="0016512C" w:rsidP="0016512C">
      <w:pPr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9A0316">
        <w:rPr>
          <w:rFonts w:eastAsia="Times New Roman"/>
          <w:lang w:eastAsia="ru-RU"/>
        </w:rPr>
        <w:t xml:space="preserve">Изобразительное искусство: 4 класс: учебник/ Л. Г. Савенкова, Е. А. </w:t>
      </w:r>
      <w:proofErr w:type="spellStart"/>
      <w:r w:rsidRPr="009A0316">
        <w:rPr>
          <w:rFonts w:eastAsia="Times New Roman"/>
          <w:lang w:eastAsia="ru-RU"/>
        </w:rPr>
        <w:t>Ермолинская</w:t>
      </w:r>
      <w:proofErr w:type="spellEnd"/>
      <w:r w:rsidRPr="009A0316">
        <w:rPr>
          <w:rFonts w:eastAsia="Times New Roman"/>
          <w:lang w:eastAsia="ru-RU"/>
        </w:rPr>
        <w:t xml:space="preserve">. </w:t>
      </w:r>
    </w:p>
    <w:p w14:paraId="49485C34" w14:textId="77777777" w:rsidR="0016512C" w:rsidRDefault="0016512C" w:rsidP="0016512C">
      <w:pPr>
        <w:contextualSpacing/>
        <w:rPr>
          <w:b/>
        </w:rPr>
      </w:pPr>
    </w:p>
    <w:p w14:paraId="3B7F5DA7" w14:textId="77777777" w:rsidR="0016512C" w:rsidRDefault="0016512C" w:rsidP="00653F6E">
      <w:pPr>
        <w:jc w:val="center"/>
        <w:rPr>
          <w:b/>
          <w:bCs/>
        </w:rPr>
      </w:pPr>
    </w:p>
    <w:p w14:paraId="337C6D93" w14:textId="47846137" w:rsidR="0016512C" w:rsidRDefault="0016512C" w:rsidP="00653F6E">
      <w:pPr>
        <w:jc w:val="center"/>
        <w:rPr>
          <w:b/>
          <w:bCs/>
        </w:rPr>
      </w:pPr>
    </w:p>
    <w:p w14:paraId="3C925964" w14:textId="77777777" w:rsidR="0016512C" w:rsidRDefault="0016512C" w:rsidP="00653F6E">
      <w:pPr>
        <w:jc w:val="center"/>
        <w:rPr>
          <w:b/>
          <w:bCs/>
        </w:rPr>
      </w:pPr>
    </w:p>
    <w:p w14:paraId="362DE525" w14:textId="77777777" w:rsidR="00653F6E" w:rsidRDefault="00653F6E" w:rsidP="00653F6E">
      <w:pPr>
        <w:ind w:left="142"/>
        <w:rPr>
          <w:b/>
          <w:bCs/>
        </w:rPr>
      </w:pPr>
    </w:p>
    <w:p w14:paraId="537D2FF0" w14:textId="4C466D4A" w:rsidR="00896500" w:rsidRPr="00653F6E" w:rsidRDefault="00896500" w:rsidP="00653F6E"/>
    <w:sectPr w:rsidR="00896500" w:rsidRPr="00653F6E" w:rsidSect="00653F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6E"/>
    <w:rsid w:val="0016512C"/>
    <w:rsid w:val="00653F6E"/>
    <w:rsid w:val="008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D15E"/>
  <w15:chartTrackingRefBased/>
  <w15:docId w15:val="{D0BD5D9C-1278-4120-8F7E-38DB3E0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12C"/>
    <w:pPr>
      <w:autoSpaceDE w:val="0"/>
      <w:autoSpaceDN w:val="0"/>
      <w:adjustRightInd w:val="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2</cp:revision>
  <dcterms:created xsi:type="dcterms:W3CDTF">2022-01-17T17:36:00Z</dcterms:created>
  <dcterms:modified xsi:type="dcterms:W3CDTF">2022-01-17T17:43:00Z</dcterms:modified>
</cp:coreProperties>
</file>