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52D8" w14:textId="77777777" w:rsidR="00E72D8C" w:rsidRDefault="00E72D8C" w:rsidP="00E72D8C">
      <w:pPr>
        <w:ind w:left="142"/>
        <w:jc w:val="center"/>
        <w:rPr>
          <w:b/>
          <w:bCs w:val="0"/>
        </w:rPr>
      </w:pPr>
      <w:r>
        <w:rPr>
          <w:b/>
          <w:bCs w:val="0"/>
        </w:rPr>
        <w:t>Аннотация к рабочей программе по русскому языку</w:t>
      </w:r>
    </w:p>
    <w:p w14:paraId="5EC2D68C" w14:textId="77777777" w:rsidR="00E72D8C" w:rsidRDefault="00E72D8C" w:rsidP="00E72D8C">
      <w:pPr>
        <w:jc w:val="center"/>
        <w:rPr>
          <w:b/>
          <w:bCs w:val="0"/>
        </w:rPr>
      </w:pPr>
      <w:r>
        <w:rPr>
          <w:b/>
          <w:bCs w:val="0"/>
        </w:rPr>
        <w:t xml:space="preserve">Программа «Школа России» (ФГОС) </w:t>
      </w:r>
      <w:proofErr w:type="gramStart"/>
      <w:r>
        <w:rPr>
          <w:b/>
          <w:bCs w:val="0"/>
        </w:rPr>
        <w:t>1-4</w:t>
      </w:r>
      <w:proofErr w:type="gramEnd"/>
      <w:r>
        <w:rPr>
          <w:b/>
          <w:bCs w:val="0"/>
        </w:rPr>
        <w:t xml:space="preserve"> класс</w:t>
      </w:r>
    </w:p>
    <w:p w14:paraId="620122A0" w14:textId="77777777" w:rsidR="00550C4F" w:rsidRPr="00A87A4C" w:rsidRDefault="00550C4F" w:rsidP="00550C4F">
      <w:pPr>
        <w:spacing w:after="0" w:line="240" w:lineRule="auto"/>
        <w:jc w:val="both"/>
        <w:rPr>
          <w:b/>
          <w:bCs w:val="0"/>
        </w:rPr>
      </w:pPr>
    </w:p>
    <w:p w14:paraId="609A3455" w14:textId="77777777" w:rsidR="00550C4F" w:rsidRPr="00A87A4C" w:rsidRDefault="00550C4F" w:rsidP="0021287D">
      <w:pPr>
        <w:spacing w:after="0" w:line="240" w:lineRule="auto"/>
        <w:jc w:val="both"/>
        <w:rPr>
          <w:b/>
          <w:bCs w:val="0"/>
        </w:rPr>
      </w:pPr>
      <w:r w:rsidRPr="00A87A4C">
        <w:rPr>
          <w:b/>
        </w:rPr>
        <w:t xml:space="preserve">Рабочая программа по русскому языку разработана на основе: </w:t>
      </w:r>
    </w:p>
    <w:p w14:paraId="16D6836A" w14:textId="77777777" w:rsidR="00550C4F" w:rsidRPr="00A87A4C" w:rsidRDefault="00550C4F" w:rsidP="0021287D">
      <w:pPr>
        <w:spacing w:after="0" w:line="240" w:lineRule="auto"/>
        <w:jc w:val="both"/>
      </w:pPr>
      <w:r w:rsidRPr="00A87A4C">
        <w:t>1. Федерального государственного образовательного стандарта начального общего образования.</w:t>
      </w:r>
    </w:p>
    <w:p w14:paraId="60F2F1B5" w14:textId="77777777" w:rsidR="003E32FE" w:rsidRPr="00A87A4C" w:rsidRDefault="00550C4F" w:rsidP="0021287D">
      <w:pPr>
        <w:spacing w:after="0" w:line="240" w:lineRule="auto"/>
        <w:jc w:val="both"/>
      </w:pPr>
      <w:r w:rsidRPr="00A87A4C">
        <w:t>2. Основной образовательной программы начального общего образования МОУ «Новогореловская школа»</w:t>
      </w:r>
    </w:p>
    <w:p w14:paraId="041E17E6" w14:textId="77777777" w:rsidR="003E32FE" w:rsidRPr="00A87A4C" w:rsidRDefault="003E32FE" w:rsidP="0021287D">
      <w:pPr>
        <w:spacing w:after="0" w:line="240" w:lineRule="auto"/>
        <w:jc w:val="both"/>
        <w:rPr>
          <w:shd w:val="clear" w:color="auto" w:fill="FFFFFF"/>
        </w:rPr>
      </w:pPr>
      <w:r w:rsidRPr="00A87A4C">
        <w:t xml:space="preserve">3. </w:t>
      </w:r>
      <w:r w:rsidRPr="00A87A4C">
        <w:rPr>
          <w:shd w:val="clear" w:color="auto" w:fill="FFFFFF"/>
        </w:rPr>
        <w:t>Примерной образовательной программы начального общего образования</w:t>
      </w:r>
    </w:p>
    <w:p w14:paraId="7D0921B9" w14:textId="102084AC" w:rsidR="003E32FE" w:rsidRPr="00A87A4C" w:rsidRDefault="003E32FE" w:rsidP="0021287D">
      <w:pPr>
        <w:spacing w:after="0" w:line="240" w:lineRule="auto"/>
        <w:jc w:val="both"/>
      </w:pPr>
      <w:r w:rsidRPr="00A87A4C">
        <w:rPr>
          <w:shd w:val="clear" w:color="auto" w:fill="FFFFFF"/>
        </w:rPr>
        <w:t xml:space="preserve">4. Авторской программы В. П. </w:t>
      </w:r>
      <w:proofErr w:type="spellStart"/>
      <w:r w:rsidRPr="00A87A4C">
        <w:rPr>
          <w:shd w:val="clear" w:color="auto" w:fill="FFFFFF"/>
        </w:rPr>
        <w:t>Канакиной</w:t>
      </w:r>
      <w:proofErr w:type="spellEnd"/>
      <w:r w:rsidRPr="00A87A4C">
        <w:rPr>
          <w:shd w:val="clear" w:color="auto" w:fill="FFFFFF"/>
        </w:rPr>
        <w:t xml:space="preserve">, В. Г. Горецкого, М. Н. Дементьевой, Н. А. Стефаненко, М. В. </w:t>
      </w:r>
      <w:proofErr w:type="spellStart"/>
      <w:r w:rsidRPr="00A87A4C">
        <w:rPr>
          <w:shd w:val="clear" w:color="auto" w:fill="FFFFFF"/>
        </w:rPr>
        <w:t>Бойкиной</w:t>
      </w:r>
      <w:proofErr w:type="spellEnd"/>
      <w:r w:rsidRPr="00A87A4C">
        <w:rPr>
          <w:shd w:val="clear" w:color="auto" w:fill="FFFFFF"/>
        </w:rPr>
        <w:t xml:space="preserve"> – УМК «Школа России»</w:t>
      </w:r>
    </w:p>
    <w:p w14:paraId="0B4F4C23" w14:textId="6CEBA2BA" w:rsidR="00D31118" w:rsidRPr="00A87A4C" w:rsidRDefault="00D31118" w:rsidP="0021287D">
      <w:pPr>
        <w:spacing w:after="0" w:line="240" w:lineRule="auto"/>
        <w:jc w:val="both"/>
      </w:pPr>
    </w:p>
    <w:p w14:paraId="7196841A" w14:textId="77777777" w:rsidR="0021287D" w:rsidRPr="00A87A4C" w:rsidRDefault="0021287D" w:rsidP="0021287D">
      <w:pPr>
        <w:pStyle w:val="Default"/>
        <w:jc w:val="both"/>
      </w:pPr>
      <w:r w:rsidRPr="00A87A4C">
        <w:t xml:space="preserve"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</w:t>
      </w:r>
    </w:p>
    <w:p w14:paraId="3656D108" w14:textId="77777777" w:rsidR="0021287D" w:rsidRPr="00A87A4C" w:rsidRDefault="0021287D" w:rsidP="0021287D">
      <w:pPr>
        <w:pStyle w:val="Default"/>
        <w:jc w:val="both"/>
      </w:pPr>
      <w:r w:rsidRPr="00A87A4C">
        <w:t xml:space="preserve"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</w:t>
      </w:r>
    </w:p>
    <w:p w14:paraId="6BACF2D8" w14:textId="77777777" w:rsidR="00A87A4C" w:rsidRPr="00A87A4C" w:rsidRDefault="00A87A4C" w:rsidP="0021287D">
      <w:pPr>
        <w:pStyle w:val="Default"/>
        <w:jc w:val="both"/>
        <w:rPr>
          <w:b/>
        </w:rPr>
      </w:pPr>
    </w:p>
    <w:p w14:paraId="35ED6CC9" w14:textId="490DD92B" w:rsidR="0021287D" w:rsidRPr="00A87A4C" w:rsidRDefault="0021287D" w:rsidP="0021287D">
      <w:pPr>
        <w:pStyle w:val="Default"/>
        <w:jc w:val="both"/>
        <w:rPr>
          <w:bCs w:val="0"/>
        </w:rPr>
      </w:pPr>
      <w:r w:rsidRPr="00A87A4C">
        <w:rPr>
          <w:b/>
        </w:rPr>
        <w:t xml:space="preserve">ПЛАНИРУЕМЫЕ РЕЗУЛЬТАТЫ ОСВОЕНИЯ УЧЕБНОГО ПРЕДМЕТА, КУРСА. </w:t>
      </w:r>
    </w:p>
    <w:p w14:paraId="70732486" w14:textId="77777777" w:rsidR="0021287D" w:rsidRPr="00A87A4C" w:rsidRDefault="0021287D" w:rsidP="0021287D">
      <w:pPr>
        <w:pStyle w:val="Default"/>
        <w:jc w:val="both"/>
        <w:rPr>
          <w:bCs w:val="0"/>
        </w:rPr>
      </w:pPr>
      <w:r w:rsidRPr="00A87A4C">
        <w:rPr>
          <w:bCs w:val="0"/>
        </w:rPr>
        <w:t xml:space="preserve">В соответствии с Федеральным государственным образовательным стандартом сформированность </w:t>
      </w:r>
      <w:r w:rsidRPr="00A87A4C">
        <w:rPr>
          <w:b/>
        </w:rPr>
        <w:t>универсальных учебных действи</w:t>
      </w:r>
      <w:r w:rsidRPr="00A87A4C">
        <w:rPr>
          <w:bCs w:val="0"/>
        </w:rPr>
        <w:t xml:space="preserve">й у обучающихся на ступени начального общего образования должна быть определена на этапе завершения обучения в начальной школе. </w:t>
      </w:r>
    </w:p>
    <w:p w14:paraId="0C4D09CA" w14:textId="77777777" w:rsidR="0021287D" w:rsidRPr="00A87A4C" w:rsidRDefault="0021287D" w:rsidP="0021287D">
      <w:pPr>
        <w:pStyle w:val="Default"/>
        <w:jc w:val="both"/>
        <w:rPr>
          <w:bCs w:val="0"/>
        </w:rPr>
      </w:pPr>
      <w:r w:rsidRPr="00A87A4C">
        <w:rPr>
          <w:bCs w:val="0"/>
        </w:rPr>
        <w:t xml:space="preserve">У выпускника </w:t>
      </w:r>
      <w:r w:rsidRPr="00A87A4C">
        <w:rPr>
          <w:b/>
        </w:rPr>
        <w:t>будут сформированы</w:t>
      </w:r>
      <w:r w:rsidRPr="00A87A4C">
        <w:rPr>
          <w:bCs w:val="0"/>
        </w:rPr>
        <w:t xml:space="preserve">: </w:t>
      </w:r>
    </w:p>
    <w:p w14:paraId="027D4D73" w14:textId="77777777" w:rsidR="0021287D" w:rsidRPr="00A87A4C" w:rsidRDefault="0021287D" w:rsidP="0021287D">
      <w:pPr>
        <w:pStyle w:val="Default"/>
        <w:jc w:val="both"/>
        <w:rPr>
          <w:bCs w:val="0"/>
        </w:rPr>
      </w:pPr>
      <w:r w:rsidRPr="00A87A4C">
        <w:rPr>
          <w:bCs w:val="0"/>
        </w:rPr>
        <w:t xml:space="preserve"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14:paraId="1C10D7B2" w14:textId="77777777" w:rsidR="0021287D" w:rsidRPr="00A87A4C" w:rsidRDefault="0021287D" w:rsidP="0021287D">
      <w:pPr>
        <w:pStyle w:val="Default"/>
        <w:jc w:val="both"/>
        <w:rPr>
          <w:bCs w:val="0"/>
        </w:rPr>
      </w:pPr>
      <w:r w:rsidRPr="00A87A4C">
        <w:rPr>
          <w:bCs w:val="0"/>
        </w:rPr>
        <w:t xml:space="preserve">– широкая мотивационная основа учебной деятельности, включающая социальные, </w:t>
      </w:r>
      <w:proofErr w:type="spellStart"/>
      <w:r w:rsidRPr="00A87A4C">
        <w:rPr>
          <w:bCs w:val="0"/>
        </w:rPr>
        <w:t>учебно</w:t>
      </w:r>
      <w:proofErr w:type="spellEnd"/>
      <w:r w:rsidRPr="00A87A4C">
        <w:rPr>
          <w:bCs w:val="0"/>
        </w:rPr>
        <w:t xml:space="preserve"> – познавательные и внешние мотивы; </w:t>
      </w:r>
    </w:p>
    <w:p w14:paraId="4D2F93DE" w14:textId="77777777" w:rsidR="0021287D" w:rsidRPr="00A87A4C" w:rsidRDefault="0021287D" w:rsidP="0021287D">
      <w:pPr>
        <w:pStyle w:val="Default"/>
        <w:jc w:val="both"/>
        <w:rPr>
          <w:bCs w:val="0"/>
        </w:rPr>
      </w:pPr>
      <w:r w:rsidRPr="00A87A4C">
        <w:rPr>
          <w:bCs w:val="0"/>
        </w:rPr>
        <w:t xml:space="preserve">– ориентация на понимание причин успеха в учебной деятельности; </w:t>
      </w:r>
    </w:p>
    <w:p w14:paraId="35489214" w14:textId="77777777" w:rsidR="0021287D" w:rsidRPr="00A87A4C" w:rsidRDefault="0021287D" w:rsidP="0021287D">
      <w:pPr>
        <w:pStyle w:val="Default"/>
        <w:jc w:val="both"/>
        <w:rPr>
          <w:bCs w:val="0"/>
        </w:rPr>
      </w:pPr>
      <w:r w:rsidRPr="00A87A4C">
        <w:rPr>
          <w:bCs w:val="0"/>
        </w:rPr>
        <w:t xml:space="preserve">– </w:t>
      </w:r>
      <w:proofErr w:type="spellStart"/>
      <w:r w:rsidRPr="00A87A4C">
        <w:rPr>
          <w:bCs w:val="0"/>
        </w:rPr>
        <w:t>учебно</w:t>
      </w:r>
      <w:proofErr w:type="spellEnd"/>
      <w:r w:rsidRPr="00A87A4C">
        <w:rPr>
          <w:bCs w:val="0"/>
        </w:rPr>
        <w:t xml:space="preserve"> – познавательный интерес к новому учебному материалу и способам решения новой частной задачи; </w:t>
      </w:r>
    </w:p>
    <w:p w14:paraId="3C18C85B" w14:textId="77777777" w:rsidR="0021287D" w:rsidRPr="00A87A4C" w:rsidRDefault="0021287D" w:rsidP="0021287D">
      <w:pPr>
        <w:pStyle w:val="Default"/>
        <w:jc w:val="both"/>
        <w:rPr>
          <w:bCs w:val="0"/>
        </w:rPr>
      </w:pPr>
      <w:r w:rsidRPr="00A87A4C">
        <w:rPr>
          <w:bCs w:val="0"/>
        </w:rPr>
        <w:t xml:space="preserve">– способность к самооценке на основе критерия успешности учебной деятельности; </w:t>
      </w:r>
    </w:p>
    <w:p w14:paraId="1DCB22A7" w14:textId="77777777" w:rsidR="0021287D" w:rsidRPr="00A87A4C" w:rsidRDefault="0021287D" w:rsidP="0021287D">
      <w:pPr>
        <w:pStyle w:val="Default"/>
        <w:jc w:val="both"/>
        <w:rPr>
          <w:bCs w:val="0"/>
        </w:rPr>
      </w:pPr>
      <w:r w:rsidRPr="00A87A4C">
        <w:rPr>
          <w:bCs w:val="0"/>
        </w:rPr>
        <w:t xml:space="preserve">– основы гражданской идентичности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благополучии, осознание своей этнической принадлежности; </w:t>
      </w:r>
    </w:p>
    <w:p w14:paraId="14FD211C" w14:textId="77777777" w:rsidR="0021287D" w:rsidRPr="00A87A4C" w:rsidRDefault="0021287D" w:rsidP="0021287D">
      <w:pPr>
        <w:pStyle w:val="Default"/>
        <w:jc w:val="both"/>
        <w:rPr>
          <w:bCs w:val="0"/>
        </w:rPr>
      </w:pPr>
      <w:r w:rsidRPr="00A87A4C">
        <w:rPr>
          <w:bCs w:val="0"/>
        </w:rPr>
        <w:t xml:space="preserve">– ориентация в нравственном содержании и смысле поступков как собственных, так и окружающих людей; </w:t>
      </w:r>
    </w:p>
    <w:p w14:paraId="4DEBEABD" w14:textId="77777777" w:rsidR="0021287D" w:rsidRPr="00A87A4C" w:rsidRDefault="0021287D" w:rsidP="0021287D">
      <w:pPr>
        <w:pStyle w:val="Default"/>
        <w:jc w:val="both"/>
        <w:rPr>
          <w:bCs w:val="0"/>
        </w:rPr>
      </w:pPr>
      <w:r w:rsidRPr="00A87A4C">
        <w:rPr>
          <w:bCs w:val="0"/>
        </w:rPr>
        <w:t xml:space="preserve">– развитие этических чувств – стыда, вины, совести как регуляторов морального поведения; </w:t>
      </w:r>
    </w:p>
    <w:p w14:paraId="6E993E02" w14:textId="77777777" w:rsidR="0021287D" w:rsidRPr="00A87A4C" w:rsidRDefault="0021287D" w:rsidP="0021287D">
      <w:pPr>
        <w:pStyle w:val="Default"/>
        <w:jc w:val="both"/>
        <w:rPr>
          <w:bCs w:val="0"/>
        </w:rPr>
      </w:pPr>
      <w:r w:rsidRPr="00A87A4C">
        <w:rPr>
          <w:bCs w:val="0"/>
        </w:rPr>
        <w:t xml:space="preserve">– знание основных моральных норм и ориентация на их выполнение, дифференциации моральных и конвенционных норм, развитие морального как переходного от </w:t>
      </w:r>
      <w:proofErr w:type="spellStart"/>
      <w:r w:rsidRPr="00A87A4C">
        <w:rPr>
          <w:bCs w:val="0"/>
        </w:rPr>
        <w:t>доконвенциональных</w:t>
      </w:r>
      <w:proofErr w:type="spellEnd"/>
      <w:r w:rsidRPr="00A87A4C">
        <w:rPr>
          <w:bCs w:val="0"/>
        </w:rPr>
        <w:t xml:space="preserve"> к конвенциональному уровню; </w:t>
      </w:r>
    </w:p>
    <w:p w14:paraId="07ECBB68" w14:textId="77777777" w:rsidR="0021287D" w:rsidRPr="00A87A4C" w:rsidRDefault="0021287D" w:rsidP="0021287D">
      <w:pPr>
        <w:pStyle w:val="Default"/>
        <w:jc w:val="both"/>
        <w:rPr>
          <w:bCs w:val="0"/>
        </w:rPr>
      </w:pPr>
      <w:r w:rsidRPr="00A87A4C">
        <w:rPr>
          <w:bCs w:val="0"/>
        </w:rPr>
        <w:t xml:space="preserve">– установка на здоровый образ жизни; </w:t>
      </w:r>
    </w:p>
    <w:p w14:paraId="1FDE2ED1" w14:textId="77777777" w:rsidR="0021287D" w:rsidRPr="00A87A4C" w:rsidRDefault="0021287D" w:rsidP="0021287D">
      <w:pPr>
        <w:pStyle w:val="Default"/>
        <w:jc w:val="both"/>
        <w:rPr>
          <w:bCs w:val="0"/>
        </w:rPr>
      </w:pPr>
      <w:r w:rsidRPr="00A87A4C">
        <w:rPr>
          <w:bCs w:val="0"/>
        </w:rPr>
        <w:t xml:space="preserve">– чувство прекрасного и эстетические чувства на основе знакомства с мировой и отечественной художественной культурой; </w:t>
      </w:r>
    </w:p>
    <w:p w14:paraId="29B6DDF2" w14:textId="77777777" w:rsidR="0021287D" w:rsidRPr="00A87A4C" w:rsidRDefault="0021287D" w:rsidP="0021287D">
      <w:pPr>
        <w:pStyle w:val="Default"/>
        <w:jc w:val="both"/>
        <w:rPr>
          <w:bCs w:val="0"/>
        </w:rPr>
      </w:pPr>
      <w:r w:rsidRPr="00A87A4C">
        <w:rPr>
          <w:bCs w:val="0"/>
        </w:rPr>
        <w:t xml:space="preserve">– эмпатия как понимание чувств других людей и сопереживания им. </w:t>
      </w:r>
    </w:p>
    <w:p w14:paraId="676D5478" w14:textId="77777777" w:rsidR="0021287D" w:rsidRPr="00A87A4C" w:rsidRDefault="0021287D" w:rsidP="0021287D">
      <w:pPr>
        <w:pStyle w:val="Default"/>
        <w:jc w:val="both"/>
        <w:rPr>
          <w:bCs w:val="0"/>
        </w:rPr>
      </w:pPr>
    </w:p>
    <w:p w14:paraId="684E6B57" w14:textId="77777777" w:rsidR="0021287D" w:rsidRPr="00A87A4C" w:rsidRDefault="0021287D" w:rsidP="0021287D">
      <w:pPr>
        <w:pStyle w:val="Default"/>
        <w:jc w:val="both"/>
        <w:rPr>
          <w:bCs w:val="0"/>
        </w:rPr>
      </w:pPr>
      <w:r w:rsidRPr="00A87A4C">
        <w:rPr>
          <w:bCs w:val="0"/>
        </w:rPr>
        <w:t xml:space="preserve">Выпускник </w:t>
      </w:r>
      <w:r w:rsidRPr="00A87A4C">
        <w:rPr>
          <w:b/>
        </w:rPr>
        <w:t xml:space="preserve">получит возможность </w:t>
      </w:r>
      <w:r w:rsidRPr="00A87A4C">
        <w:rPr>
          <w:bCs w:val="0"/>
        </w:rPr>
        <w:t xml:space="preserve">для формирования: </w:t>
      </w:r>
    </w:p>
    <w:p w14:paraId="2378CA17" w14:textId="77777777" w:rsidR="0021287D" w:rsidRPr="00A87A4C" w:rsidRDefault="0021287D" w:rsidP="0021287D">
      <w:pPr>
        <w:pStyle w:val="Default"/>
        <w:jc w:val="both"/>
        <w:rPr>
          <w:bCs w:val="0"/>
        </w:rPr>
      </w:pPr>
      <w:r w:rsidRPr="00A87A4C">
        <w:rPr>
          <w:bCs w:val="0"/>
        </w:rPr>
        <w:t xml:space="preserve">– внутренней позиции школьника на основе положительного отношения к школе, понимания необходимости учения, выраженного в преобладании </w:t>
      </w:r>
      <w:proofErr w:type="spellStart"/>
      <w:r w:rsidRPr="00A87A4C">
        <w:rPr>
          <w:bCs w:val="0"/>
        </w:rPr>
        <w:t>учебно</w:t>
      </w:r>
      <w:proofErr w:type="spellEnd"/>
      <w:r w:rsidRPr="00A87A4C">
        <w:rPr>
          <w:bCs w:val="0"/>
        </w:rPr>
        <w:t xml:space="preserve"> – познавательных мотивов и предпочтений социального способа оценки знаний; </w:t>
      </w:r>
    </w:p>
    <w:p w14:paraId="077F9B48" w14:textId="77777777" w:rsidR="0021287D" w:rsidRPr="00A87A4C" w:rsidRDefault="0021287D" w:rsidP="0021287D">
      <w:pPr>
        <w:pStyle w:val="Default"/>
        <w:jc w:val="both"/>
      </w:pPr>
      <w:r w:rsidRPr="00A87A4C">
        <w:t xml:space="preserve">– выраженной устойчивой </w:t>
      </w:r>
      <w:proofErr w:type="spellStart"/>
      <w:r w:rsidRPr="00A87A4C">
        <w:t>учебно</w:t>
      </w:r>
      <w:proofErr w:type="spellEnd"/>
      <w:r w:rsidRPr="00A87A4C">
        <w:t xml:space="preserve"> – познавательной мотивации учения; </w:t>
      </w:r>
    </w:p>
    <w:p w14:paraId="4574C2E4" w14:textId="77777777" w:rsidR="0021287D" w:rsidRPr="00A87A4C" w:rsidRDefault="0021287D" w:rsidP="0021287D">
      <w:pPr>
        <w:pStyle w:val="Default"/>
        <w:jc w:val="both"/>
      </w:pPr>
      <w:r w:rsidRPr="00A87A4C">
        <w:t xml:space="preserve">– устойчивого </w:t>
      </w:r>
      <w:proofErr w:type="spellStart"/>
      <w:r w:rsidRPr="00A87A4C">
        <w:t>учебно</w:t>
      </w:r>
      <w:proofErr w:type="spellEnd"/>
      <w:r w:rsidRPr="00A87A4C">
        <w:t xml:space="preserve"> – познавательного интереса к новым общим способам решения задач; </w:t>
      </w:r>
    </w:p>
    <w:p w14:paraId="2B658556" w14:textId="77777777" w:rsidR="0021287D" w:rsidRPr="00A87A4C" w:rsidRDefault="0021287D" w:rsidP="0021287D">
      <w:pPr>
        <w:pStyle w:val="Default"/>
        <w:jc w:val="both"/>
      </w:pPr>
      <w:r w:rsidRPr="00A87A4C">
        <w:lastRenderedPageBreak/>
        <w:t xml:space="preserve">– адекватного понимания дифференцированной самооценки на основе критерия успешности реализации социальной роли «хорошего ученика»; </w:t>
      </w:r>
    </w:p>
    <w:p w14:paraId="70B90C48" w14:textId="77777777" w:rsidR="0021287D" w:rsidRPr="00A87A4C" w:rsidRDefault="0021287D" w:rsidP="0021287D">
      <w:pPr>
        <w:pStyle w:val="Default"/>
        <w:jc w:val="both"/>
      </w:pPr>
      <w:r w:rsidRPr="00A87A4C">
        <w:t xml:space="preserve">– компетентности в реализации основ гражданской </w:t>
      </w:r>
      <w:proofErr w:type="spellStart"/>
      <w:r w:rsidRPr="00A87A4C">
        <w:t>индентичности</w:t>
      </w:r>
      <w:proofErr w:type="spellEnd"/>
      <w:r w:rsidRPr="00A87A4C">
        <w:t xml:space="preserve"> в поступках и деятельности; </w:t>
      </w:r>
    </w:p>
    <w:p w14:paraId="06191069" w14:textId="77777777" w:rsidR="0021287D" w:rsidRPr="00A87A4C" w:rsidRDefault="0021287D" w:rsidP="0021287D">
      <w:pPr>
        <w:pStyle w:val="Default"/>
        <w:jc w:val="both"/>
      </w:pPr>
      <w:r w:rsidRPr="00A87A4C">
        <w:t xml:space="preserve">– морального сознания на конвенциональном уровне, способности к решению моральных дилемм на основе учета позиции партнеров в общении, ориентации на их мотивы и чувства, устойчивое следование в поведении моральным нормам и этическим требованиям; </w:t>
      </w:r>
    </w:p>
    <w:p w14:paraId="0A972F24" w14:textId="77777777" w:rsidR="0021287D" w:rsidRPr="00A87A4C" w:rsidRDefault="0021287D" w:rsidP="0021287D">
      <w:pPr>
        <w:pStyle w:val="Default"/>
        <w:jc w:val="both"/>
      </w:pPr>
      <w:r w:rsidRPr="00A87A4C">
        <w:t xml:space="preserve">– установка на здоровый образ жизни и реализации в реальном поведении и поступках; </w:t>
      </w:r>
    </w:p>
    <w:p w14:paraId="64F824E2" w14:textId="77777777" w:rsidR="0021287D" w:rsidRPr="00A87A4C" w:rsidRDefault="0021287D" w:rsidP="0021287D">
      <w:pPr>
        <w:pStyle w:val="Default"/>
        <w:jc w:val="both"/>
      </w:pPr>
      <w:r w:rsidRPr="00A87A4C">
        <w:t xml:space="preserve">– осознанных устойчивых эстетических предпочтений и ориентации на искусство как значимую сферу человеческой жизни; </w:t>
      </w:r>
    </w:p>
    <w:p w14:paraId="1EABE3C5" w14:textId="77777777" w:rsidR="0021287D" w:rsidRPr="00A87A4C" w:rsidRDefault="0021287D" w:rsidP="0021287D">
      <w:pPr>
        <w:pStyle w:val="Default"/>
        <w:jc w:val="both"/>
      </w:pPr>
      <w:r w:rsidRPr="00A87A4C">
        <w:t xml:space="preserve">– эмпатии как осознанного понимания чувств других людей и сопереживания им, выражающих в поступках, направленных на помощь и обеспечение благополучия. </w:t>
      </w:r>
    </w:p>
    <w:p w14:paraId="434DC519" w14:textId="77777777" w:rsidR="0021287D" w:rsidRPr="00A87A4C" w:rsidRDefault="0021287D" w:rsidP="0021287D">
      <w:pPr>
        <w:pStyle w:val="Default"/>
        <w:jc w:val="both"/>
      </w:pPr>
    </w:p>
    <w:p w14:paraId="5537F8F9" w14:textId="5F5753AE" w:rsidR="003E4CE3" w:rsidRDefault="003E4CE3" w:rsidP="0021287D">
      <w:pPr>
        <w:spacing w:after="0" w:line="240" w:lineRule="auto"/>
        <w:jc w:val="both"/>
        <w:rPr>
          <w:bCs w:val="0"/>
        </w:rPr>
      </w:pPr>
    </w:p>
    <w:p w14:paraId="55B0B7C8" w14:textId="5F69824B" w:rsidR="00802E28" w:rsidRPr="00A8702D" w:rsidRDefault="00802E28" w:rsidP="00802E28">
      <w:pPr>
        <w:pStyle w:val="Default"/>
        <w:rPr>
          <w:b/>
          <w:bCs w:val="0"/>
        </w:rPr>
      </w:pPr>
      <w:r w:rsidRPr="00A8702D">
        <w:rPr>
          <w:b/>
          <w:bCs w:val="0"/>
        </w:rPr>
        <w:t>Для реализации программного материала используются учебники УМК «</w:t>
      </w:r>
      <w:r>
        <w:rPr>
          <w:b/>
          <w:bCs w:val="0"/>
        </w:rPr>
        <w:t>Школа России</w:t>
      </w:r>
      <w:r w:rsidRPr="00A8702D">
        <w:rPr>
          <w:b/>
          <w:bCs w:val="0"/>
        </w:rPr>
        <w:t>»:</w:t>
      </w:r>
    </w:p>
    <w:p w14:paraId="23252C7D" w14:textId="697A3AC1" w:rsidR="00802E28" w:rsidRDefault="00802E28" w:rsidP="00802E28">
      <w:pPr>
        <w:pStyle w:val="c36"/>
        <w:numPr>
          <w:ilvl w:val="0"/>
          <w:numId w:val="47"/>
        </w:numPr>
        <w:shd w:val="clear" w:color="auto" w:fill="FFFFFF"/>
        <w:tabs>
          <w:tab w:val="clear" w:pos="720"/>
        </w:tabs>
        <w:spacing w:before="30" w:beforeAutospacing="0" w:after="30" w:afterAutospacing="0"/>
        <w:ind w:left="0" w:firstLine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 </w:t>
      </w:r>
      <w:r>
        <w:rPr>
          <w:rStyle w:val="c11"/>
          <w:i/>
          <w:iCs/>
          <w:color w:val="000000"/>
        </w:rPr>
        <w:t>Азбука. </w:t>
      </w:r>
      <w:r>
        <w:rPr>
          <w:rStyle w:val="c6"/>
          <w:color w:val="000000"/>
        </w:rPr>
        <w:t xml:space="preserve">1 </w:t>
      </w:r>
      <w:proofErr w:type="gramStart"/>
      <w:r>
        <w:rPr>
          <w:rStyle w:val="c6"/>
          <w:color w:val="000000"/>
        </w:rPr>
        <w:t>класс :</w:t>
      </w:r>
      <w:proofErr w:type="gramEnd"/>
      <w:r>
        <w:rPr>
          <w:rStyle w:val="c6"/>
          <w:color w:val="000000"/>
        </w:rPr>
        <w:t xml:space="preserve"> учеб. для </w:t>
      </w:r>
      <w:proofErr w:type="spellStart"/>
      <w:r>
        <w:rPr>
          <w:rStyle w:val="c6"/>
          <w:color w:val="000000"/>
        </w:rPr>
        <w:t>общеобразоват</w:t>
      </w:r>
      <w:proofErr w:type="spellEnd"/>
      <w:r>
        <w:rPr>
          <w:rStyle w:val="c6"/>
          <w:color w:val="000000"/>
        </w:rPr>
        <w:t xml:space="preserve">. учреждений : в 2 ч. / В. Г. Горецкий [и др.]. – </w:t>
      </w:r>
      <w:proofErr w:type="gramStart"/>
      <w:r>
        <w:rPr>
          <w:rStyle w:val="c6"/>
          <w:color w:val="000000"/>
        </w:rPr>
        <w:t>М. :</w:t>
      </w:r>
      <w:proofErr w:type="gramEnd"/>
      <w:r>
        <w:rPr>
          <w:rStyle w:val="c6"/>
          <w:color w:val="000000"/>
        </w:rPr>
        <w:t xml:space="preserve"> Просвещение, 2021.</w:t>
      </w:r>
    </w:p>
    <w:p w14:paraId="64287466" w14:textId="77777777" w:rsidR="00802E28" w:rsidRDefault="00802E28" w:rsidP="00802E28">
      <w:pPr>
        <w:pStyle w:val="c98"/>
        <w:numPr>
          <w:ilvl w:val="0"/>
          <w:numId w:val="47"/>
        </w:numPr>
        <w:shd w:val="clear" w:color="auto" w:fill="FFFFFF"/>
        <w:tabs>
          <w:tab w:val="clear" w:pos="720"/>
        </w:tabs>
        <w:spacing w:before="30" w:beforeAutospacing="0" w:after="30" w:afterAutospacing="0"/>
        <w:ind w:left="0" w:firstLine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 </w:t>
      </w:r>
      <w:r>
        <w:rPr>
          <w:rStyle w:val="c11"/>
          <w:i/>
          <w:iCs/>
          <w:color w:val="000000"/>
        </w:rPr>
        <w:t>Горецкий, В. Г.</w:t>
      </w:r>
      <w:r>
        <w:rPr>
          <w:rStyle w:val="c6"/>
          <w:color w:val="000000"/>
        </w:rPr>
        <w:t> </w:t>
      </w:r>
      <w:proofErr w:type="gramStart"/>
      <w:r>
        <w:rPr>
          <w:rStyle w:val="c6"/>
          <w:color w:val="000000"/>
        </w:rPr>
        <w:t>Прописи :</w:t>
      </w:r>
      <w:proofErr w:type="gramEnd"/>
      <w:r>
        <w:rPr>
          <w:rStyle w:val="c6"/>
          <w:color w:val="000000"/>
        </w:rPr>
        <w:t xml:space="preserve"> пособие для учащихся </w:t>
      </w:r>
      <w:proofErr w:type="spellStart"/>
      <w:r>
        <w:rPr>
          <w:rStyle w:val="c6"/>
          <w:color w:val="000000"/>
        </w:rPr>
        <w:t>общеобразоват</w:t>
      </w:r>
      <w:proofErr w:type="spellEnd"/>
      <w:r>
        <w:rPr>
          <w:rStyle w:val="c6"/>
          <w:color w:val="000000"/>
        </w:rPr>
        <w:t xml:space="preserve">. учреждений : в 4 ч. / В. Г. Горецкий, Н. А. Федосова. – </w:t>
      </w:r>
      <w:proofErr w:type="gramStart"/>
      <w:r>
        <w:rPr>
          <w:rStyle w:val="c6"/>
          <w:color w:val="000000"/>
        </w:rPr>
        <w:t>М. :</w:t>
      </w:r>
      <w:proofErr w:type="gramEnd"/>
      <w:r>
        <w:rPr>
          <w:rStyle w:val="c6"/>
          <w:color w:val="000000"/>
        </w:rPr>
        <w:t xml:space="preserve"> Просвещение, 2011.</w:t>
      </w:r>
    </w:p>
    <w:p w14:paraId="7F0667B5" w14:textId="018D8FFF" w:rsidR="00802E28" w:rsidRDefault="00802E28" w:rsidP="00802E28">
      <w:pPr>
        <w:pStyle w:val="c59"/>
        <w:numPr>
          <w:ilvl w:val="0"/>
          <w:numId w:val="47"/>
        </w:numPr>
        <w:shd w:val="clear" w:color="auto" w:fill="FFFFFF"/>
        <w:tabs>
          <w:tab w:val="clear" w:pos="720"/>
        </w:tabs>
        <w:spacing w:before="30" w:beforeAutospacing="0" w:after="30" w:afterAutospacing="0"/>
        <w:ind w:left="0" w:firstLine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 </w:t>
      </w:r>
      <w:proofErr w:type="spellStart"/>
      <w:r>
        <w:rPr>
          <w:rStyle w:val="c11"/>
          <w:i/>
          <w:iCs/>
          <w:color w:val="000000"/>
        </w:rPr>
        <w:t>Канакина</w:t>
      </w:r>
      <w:proofErr w:type="spellEnd"/>
      <w:r>
        <w:rPr>
          <w:rStyle w:val="c11"/>
          <w:i/>
          <w:iCs/>
          <w:color w:val="000000"/>
        </w:rPr>
        <w:t>, В. П. </w:t>
      </w:r>
      <w:r>
        <w:rPr>
          <w:rStyle w:val="c6"/>
          <w:color w:val="000000"/>
        </w:rPr>
        <w:t xml:space="preserve">Русский язык. 1 </w:t>
      </w:r>
      <w:proofErr w:type="gramStart"/>
      <w:r>
        <w:rPr>
          <w:rStyle w:val="c6"/>
          <w:color w:val="000000"/>
        </w:rPr>
        <w:t>класс :</w:t>
      </w:r>
      <w:proofErr w:type="gramEnd"/>
      <w:r>
        <w:rPr>
          <w:rStyle w:val="c6"/>
          <w:color w:val="000000"/>
        </w:rPr>
        <w:t xml:space="preserve"> учеб. для </w:t>
      </w:r>
      <w:proofErr w:type="spellStart"/>
      <w:r>
        <w:rPr>
          <w:rStyle w:val="c6"/>
          <w:color w:val="000000"/>
        </w:rPr>
        <w:t>общеобразоват</w:t>
      </w:r>
      <w:proofErr w:type="spellEnd"/>
      <w:r>
        <w:rPr>
          <w:rStyle w:val="c6"/>
          <w:color w:val="000000"/>
        </w:rPr>
        <w:t xml:space="preserve">. учреждений / В. П. </w:t>
      </w:r>
      <w:proofErr w:type="spellStart"/>
      <w:r>
        <w:rPr>
          <w:rStyle w:val="c6"/>
          <w:color w:val="000000"/>
        </w:rPr>
        <w:t>Канакина</w:t>
      </w:r>
      <w:proofErr w:type="spellEnd"/>
      <w:r>
        <w:rPr>
          <w:rStyle w:val="c6"/>
          <w:color w:val="000000"/>
        </w:rPr>
        <w:t xml:space="preserve">, В. Г. Горецкий. – </w:t>
      </w:r>
      <w:proofErr w:type="gramStart"/>
      <w:r>
        <w:rPr>
          <w:rStyle w:val="c6"/>
          <w:color w:val="000000"/>
        </w:rPr>
        <w:t>М. :</w:t>
      </w:r>
      <w:proofErr w:type="gramEnd"/>
      <w:r>
        <w:rPr>
          <w:rStyle w:val="c6"/>
          <w:color w:val="000000"/>
        </w:rPr>
        <w:t xml:space="preserve"> Просвещение, 2021.</w:t>
      </w:r>
    </w:p>
    <w:p w14:paraId="340A7B69" w14:textId="54B1A2B5" w:rsidR="00802E28" w:rsidRDefault="00802E28" w:rsidP="00802E28">
      <w:pPr>
        <w:pStyle w:val="c59"/>
        <w:numPr>
          <w:ilvl w:val="0"/>
          <w:numId w:val="47"/>
        </w:numPr>
        <w:shd w:val="clear" w:color="auto" w:fill="FFFFFF"/>
        <w:tabs>
          <w:tab w:val="clear" w:pos="720"/>
        </w:tabs>
        <w:spacing w:before="30" w:beforeAutospacing="0" w:after="30" w:afterAutospacing="0"/>
        <w:ind w:left="0" w:firstLine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1"/>
          <w:i/>
          <w:iCs/>
          <w:color w:val="000000"/>
        </w:rPr>
        <w:t>Канакина</w:t>
      </w:r>
      <w:proofErr w:type="spellEnd"/>
      <w:r>
        <w:rPr>
          <w:rStyle w:val="c11"/>
          <w:i/>
          <w:iCs/>
          <w:color w:val="000000"/>
        </w:rPr>
        <w:t>, В. П. </w:t>
      </w:r>
      <w:r>
        <w:rPr>
          <w:rStyle w:val="c6"/>
          <w:color w:val="000000"/>
        </w:rPr>
        <w:t xml:space="preserve">Русский язык. 2 </w:t>
      </w:r>
      <w:proofErr w:type="gramStart"/>
      <w:r>
        <w:rPr>
          <w:rStyle w:val="c6"/>
          <w:color w:val="000000"/>
        </w:rPr>
        <w:t>класс :</w:t>
      </w:r>
      <w:proofErr w:type="gramEnd"/>
      <w:r>
        <w:rPr>
          <w:rStyle w:val="c6"/>
          <w:color w:val="000000"/>
        </w:rPr>
        <w:t xml:space="preserve"> учеб. для </w:t>
      </w:r>
      <w:proofErr w:type="spellStart"/>
      <w:r>
        <w:rPr>
          <w:rStyle w:val="c6"/>
          <w:color w:val="000000"/>
        </w:rPr>
        <w:t>общеобразоват</w:t>
      </w:r>
      <w:proofErr w:type="spellEnd"/>
      <w:r>
        <w:rPr>
          <w:rStyle w:val="c6"/>
          <w:color w:val="000000"/>
        </w:rPr>
        <w:t xml:space="preserve">. учреждений / В. П. </w:t>
      </w:r>
      <w:proofErr w:type="spellStart"/>
      <w:r>
        <w:rPr>
          <w:rStyle w:val="c6"/>
          <w:color w:val="000000"/>
        </w:rPr>
        <w:t>Канакина</w:t>
      </w:r>
      <w:proofErr w:type="spellEnd"/>
      <w:r>
        <w:rPr>
          <w:rStyle w:val="c6"/>
          <w:color w:val="000000"/>
        </w:rPr>
        <w:t xml:space="preserve">, В. Г. Горецкий. – </w:t>
      </w:r>
      <w:proofErr w:type="gramStart"/>
      <w:r>
        <w:rPr>
          <w:rStyle w:val="c6"/>
          <w:color w:val="000000"/>
        </w:rPr>
        <w:t>М. :</w:t>
      </w:r>
      <w:proofErr w:type="gramEnd"/>
      <w:r>
        <w:rPr>
          <w:rStyle w:val="c6"/>
          <w:color w:val="000000"/>
        </w:rPr>
        <w:t xml:space="preserve"> Просвещение, 2021.</w:t>
      </w:r>
    </w:p>
    <w:p w14:paraId="112D3973" w14:textId="6D8293EB" w:rsidR="00802E28" w:rsidRDefault="00802E28" w:rsidP="00802E28">
      <w:pPr>
        <w:pStyle w:val="c59"/>
        <w:numPr>
          <w:ilvl w:val="0"/>
          <w:numId w:val="47"/>
        </w:numPr>
        <w:shd w:val="clear" w:color="auto" w:fill="FFFFFF"/>
        <w:tabs>
          <w:tab w:val="clear" w:pos="720"/>
        </w:tabs>
        <w:spacing w:before="30" w:beforeAutospacing="0" w:after="30" w:afterAutospacing="0"/>
        <w:ind w:left="0" w:firstLine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1"/>
          <w:i/>
          <w:iCs/>
          <w:color w:val="000000"/>
        </w:rPr>
        <w:t>Канакина</w:t>
      </w:r>
      <w:proofErr w:type="spellEnd"/>
      <w:r>
        <w:rPr>
          <w:rStyle w:val="c11"/>
          <w:i/>
          <w:iCs/>
          <w:color w:val="000000"/>
        </w:rPr>
        <w:t>, В. П. </w:t>
      </w:r>
      <w:r>
        <w:rPr>
          <w:rStyle w:val="c6"/>
          <w:color w:val="000000"/>
        </w:rPr>
        <w:t xml:space="preserve">Русский язык. 3 </w:t>
      </w:r>
      <w:proofErr w:type="gramStart"/>
      <w:r>
        <w:rPr>
          <w:rStyle w:val="c6"/>
          <w:color w:val="000000"/>
        </w:rPr>
        <w:t>класс :</w:t>
      </w:r>
      <w:proofErr w:type="gramEnd"/>
      <w:r>
        <w:rPr>
          <w:rStyle w:val="c6"/>
          <w:color w:val="000000"/>
        </w:rPr>
        <w:t xml:space="preserve"> учеб. для </w:t>
      </w:r>
      <w:proofErr w:type="spellStart"/>
      <w:r>
        <w:rPr>
          <w:rStyle w:val="c6"/>
          <w:color w:val="000000"/>
        </w:rPr>
        <w:t>общеобразоват</w:t>
      </w:r>
      <w:proofErr w:type="spellEnd"/>
      <w:r>
        <w:rPr>
          <w:rStyle w:val="c6"/>
          <w:color w:val="000000"/>
        </w:rPr>
        <w:t xml:space="preserve">. учреждений / В. П. </w:t>
      </w:r>
      <w:proofErr w:type="spellStart"/>
      <w:r>
        <w:rPr>
          <w:rStyle w:val="c6"/>
          <w:color w:val="000000"/>
        </w:rPr>
        <w:t>Канакина</w:t>
      </w:r>
      <w:proofErr w:type="spellEnd"/>
      <w:r>
        <w:rPr>
          <w:rStyle w:val="c6"/>
          <w:color w:val="000000"/>
        </w:rPr>
        <w:t xml:space="preserve">, В. Г. Горецкий. – </w:t>
      </w:r>
      <w:proofErr w:type="gramStart"/>
      <w:r>
        <w:rPr>
          <w:rStyle w:val="c6"/>
          <w:color w:val="000000"/>
        </w:rPr>
        <w:t>М. :</w:t>
      </w:r>
      <w:proofErr w:type="gramEnd"/>
      <w:r>
        <w:rPr>
          <w:rStyle w:val="c6"/>
          <w:color w:val="000000"/>
        </w:rPr>
        <w:t xml:space="preserve"> Просвещение, 2021.</w:t>
      </w:r>
    </w:p>
    <w:p w14:paraId="0F019D23" w14:textId="2FC9A296" w:rsidR="00802E28" w:rsidRDefault="00802E28" w:rsidP="00802E28">
      <w:pPr>
        <w:pStyle w:val="c59"/>
        <w:numPr>
          <w:ilvl w:val="0"/>
          <w:numId w:val="47"/>
        </w:numPr>
        <w:shd w:val="clear" w:color="auto" w:fill="FFFFFF"/>
        <w:tabs>
          <w:tab w:val="clear" w:pos="720"/>
        </w:tabs>
        <w:spacing w:before="30" w:beforeAutospacing="0" w:after="30" w:afterAutospacing="0"/>
        <w:ind w:left="0" w:firstLine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1"/>
          <w:i/>
          <w:iCs/>
          <w:color w:val="000000"/>
        </w:rPr>
        <w:t>Канакина</w:t>
      </w:r>
      <w:proofErr w:type="spellEnd"/>
      <w:r>
        <w:rPr>
          <w:rStyle w:val="c11"/>
          <w:i/>
          <w:iCs/>
          <w:color w:val="000000"/>
        </w:rPr>
        <w:t>, В. П. </w:t>
      </w:r>
      <w:r>
        <w:rPr>
          <w:rStyle w:val="c6"/>
          <w:color w:val="000000"/>
        </w:rPr>
        <w:t xml:space="preserve">Русский язык. 4 </w:t>
      </w:r>
      <w:proofErr w:type="gramStart"/>
      <w:r>
        <w:rPr>
          <w:rStyle w:val="c6"/>
          <w:color w:val="000000"/>
        </w:rPr>
        <w:t>класс :</w:t>
      </w:r>
      <w:proofErr w:type="gramEnd"/>
      <w:r>
        <w:rPr>
          <w:rStyle w:val="c6"/>
          <w:color w:val="000000"/>
        </w:rPr>
        <w:t xml:space="preserve"> учеб. для </w:t>
      </w:r>
      <w:proofErr w:type="spellStart"/>
      <w:r>
        <w:rPr>
          <w:rStyle w:val="c6"/>
          <w:color w:val="000000"/>
        </w:rPr>
        <w:t>общеобразоват</w:t>
      </w:r>
      <w:proofErr w:type="spellEnd"/>
      <w:r>
        <w:rPr>
          <w:rStyle w:val="c6"/>
          <w:color w:val="000000"/>
        </w:rPr>
        <w:t xml:space="preserve">. учреждений / В. П. </w:t>
      </w:r>
      <w:proofErr w:type="spellStart"/>
      <w:r>
        <w:rPr>
          <w:rStyle w:val="c6"/>
          <w:color w:val="000000"/>
        </w:rPr>
        <w:t>Канакина</w:t>
      </w:r>
      <w:proofErr w:type="spellEnd"/>
      <w:r>
        <w:rPr>
          <w:rStyle w:val="c6"/>
          <w:color w:val="000000"/>
        </w:rPr>
        <w:t xml:space="preserve">, В. Г. Горецкий. – </w:t>
      </w:r>
      <w:proofErr w:type="gramStart"/>
      <w:r>
        <w:rPr>
          <w:rStyle w:val="c6"/>
          <w:color w:val="000000"/>
        </w:rPr>
        <w:t>М. :</w:t>
      </w:r>
      <w:proofErr w:type="gramEnd"/>
      <w:r>
        <w:rPr>
          <w:rStyle w:val="c6"/>
          <w:color w:val="000000"/>
        </w:rPr>
        <w:t xml:space="preserve"> Просвещение, 2021.</w:t>
      </w:r>
    </w:p>
    <w:p w14:paraId="33C59838" w14:textId="4BF60F92" w:rsidR="00802E28" w:rsidRDefault="00802E28" w:rsidP="00802E28">
      <w:pPr>
        <w:pStyle w:val="c36"/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</w:p>
    <w:p w14:paraId="78469F43" w14:textId="77777777" w:rsidR="00E93C16" w:rsidRDefault="00E93C16" w:rsidP="00E93C16">
      <w:pPr>
        <w:pStyle w:val="Default"/>
        <w:jc w:val="both"/>
        <w:rPr>
          <w:b/>
        </w:rPr>
      </w:pPr>
    </w:p>
    <w:sectPr w:rsidR="00E93C16" w:rsidSect="00E72D8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2B3016"/>
    <w:multiLevelType w:val="hybridMultilevel"/>
    <w:tmpl w:val="A34EF2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48EE54D"/>
    <w:multiLevelType w:val="hybridMultilevel"/>
    <w:tmpl w:val="58D1F4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57AE107"/>
    <w:multiLevelType w:val="hybridMultilevel"/>
    <w:tmpl w:val="C5366D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E3ED7AB"/>
    <w:multiLevelType w:val="hybridMultilevel"/>
    <w:tmpl w:val="660706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07101F4"/>
    <w:multiLevelType w:val="hybridMultilevel"/>
    <w:tmpl w:val="EBB004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0D5EAAD"/>
    <w:multiLevelType w:val="hybridMultilevel"/>
    <w:tmpl w:val="F19710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62C2B75"/>
    <w:multiLevelType w:val="hybridMultilevel"/>
    <w:tmpl w:val="D1AC45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6802EAC"/>
    <w:multiLevelType w:val="hybridMultilevel"/>
    <w:tmpl w:val="454630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7CE64E4"/>
    <w:multiLevelType w:val="hybridMultilevel"/>
    <w:tmpl w:val="D82A50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A0CEE46"/>
    <w:multiLevelType w:val="hybridMultilevel"/>
    <w:tmpl w:val="87C702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CD3E61C"/>
    <w:multiLevelType w:val="hybridMultilevel"/>
    <w:tmpl w:val="C2F2C9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F31A4D8"/>
    <w:multiLevelType w:val="hybridMultilevel"/>
    <w:tmpl w:val="9002B7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72CE528"/>
    <w:multiLevelType w:val="hybridMultilevel"/>
    <w:tmpl w:val="82EE14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D95F7F7"/>
    <w:multiLevelType w:val="hybridMultilevel"/>
    <w:tmpl w:val="F57045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28B4F7B"/>
    <w:multiLevelType w:val="hybridMultilevel"/>
    <w:tmpl w:val="D7AA45FC"/>
    <w:lvl w:ilvl="0" w:tplc="1E202EC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9C16BC"/>
    <w:multiLevelType w:val="hybridMultilevel"/>
    <w:tmpl w:val="B6BCF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864C03"/>
    <w:multiLevelType w:val="hybridMultilevel"/>
    <w:tmpl w:val="9D94B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F61C5C"/>
    <w:multiLevelType w:val="multilevel"/>
    <w:tmpl w:val="3312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B0C9561"/>
    <w:multiLevelType w:val="hybridMultilevel"/>
    <w:tmpl w:val="07B5B3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BD12AF6"/>
    <w:multiLevelType w:val="hybridMultilevel"/>
    <w:tmpl w:val="DD1D36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D8042DA"/>
    <w:multiLevelType w:val="hybridMultilevel"/>
    <w:tmpl w:val="B66F8D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1FD1D08"/>
    <w:multiLevelType w:val="hybridMultilevel"/>
    <w:tmpl w:val="F42E0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F1D6EB"/>
    <w:multiLevelType w:val="hybridMultilevel"/>
    <w:tmpl w:val="422E18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62811A9"/>
    <w:multiLevelType w:val="hybridMultilevel"/>
    <w:tmpl w:val="5CF2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A4191E"/>
    <w:multiLevelType w:val="hybridMultilevel"/>
    <w:tmpl w:val="A6CA3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4C526A"/>
    <w:multiLevelType w:val="hybridMultilevel"/>
    <w:tmpl w:val="CE602E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0DC1E8B"/>
    <w:multiLevelType w:val="hybridMultilevel"/>
    <w:tmpl w:val="DBCEE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BE60E0"/>
    <w:multiLevelType w:val="hybridMultilevel"/>
    <w:tmpl w:val="196B61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E0D38A4"/>
    <w:multiLevelType w:val="hybridMultilevel"/>
    <w:tmpl w:val="723AB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8E6604"/>
    <w:multiLevelType w:val="hybridMultilevel"/>
    <w:tmpl w:val="E116A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D7F59"/>
    <w:multiLevelType w:val="hybridMultilevel"/>
    <w:tmpl w:val="A7722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269E5"/>
    <w:multiLevelType w:val="hybridMultilevel"/>
    <w:tmpl w:val="8BE66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205122"/>
    <w:multiLevelType w:val="hybridMultilevel"/>
    <w:tmpl w:val="93F6D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C672E"/>
    <w:multiLevelType w:val="hybridMultilevel"/>
    <w:tmpl w:val="28281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B49E4"/>
    <w:multiLevelType w:val="hybridMultilevel"/>
    <w:tmpl w:val="DDD4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C30B5"/>
    <w:multiLevelType w:val="hybridMultilevel"/>
    <w:tmpl w:val="1497AC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DB42538"/>
    <w:multiLevelType w:val="hybridMultilevel"/>
    <w:tmpl w:val="4F1C80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DB80FCE"/>
    <w:multiLevelType w:val="hybridMultilevel"/>
    <w:tmpl w:val="7BFB1F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ED789C1"/>
    <w:multiLevelType w:val="hybridMultilevel"/>
    <w:tmpl w:val="AD0154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118DD05"/>
    <w:multiLevelType w:val="hybridMultilevel"/>
    <w:tmpl w:val="8A8536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3A0B86B"/>
    <w:multiLevelType w:val="hybridMultilevel"/>
    <w:tmpl w:val="F8C7A0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8CD3CF0"/>
    <w:multiLevelType w:val="multilevel"/>
    <w:tmpl w:val="154680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F85FAE"/>
    <w:multiLevelType w:val="hybridMultilevel"/>
    <w:tmpl w:val="DFA2F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363DB2"/>
    <w:multiLevelType w:val="hybridMultilevel"/>
    <w:tmpl w:val="166C8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360636"/>
    <w:multiLevelType w:val="hybridMultilevel"/>
    <w:tmpl w:val="E610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D4FDC2"/>
    <w:multiLevelType w:val="hybridMultilevel"/>
    <w:tmpl w:val="0855E1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D1096CB"/>
    <w:multiLevelType w:val="hybridMultilevel"/>
    <w:tmpl w:val="7F9771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5"/>
  </w:num>
  <w:num w:numId="2">
    <w:abstractNumId w:val="6"/>
  </w:num>
  <w:num w:numId="3">
    <w:abstractNumId w:val="38"/>
  </w:num>
  <w:num w:numId="4">
    <w:abstractNumId w:val="18"/>
  </w:num>
  <w:num w:numId="5">
    <w:abstractNumId w:val="40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39"/>
  </w:num>
  <w:num w:numId="11">
    <w:abstractNumId w:val="13"/>
  </w:num>
  <w:num w:numId="12">
    <w:abstractNumId w:val="7"/>
  </w:num>
  <w:num w:numId="13">
    <w:abstractNumId w:val="46"/>
  </w:num>
  <w:num w:numId="14">
    <w:abstractNumId w:val="27"/>
  </w:num>
  <w:num w:numId="15">
    <w:abstractNumId w:val="2"/>
  </w:num>
  <w:num w:numId="16">
    <w:abstractNumId w:val="19"/>
  </w:num>
  <w:num w:numId="17">
    <w:abstractNumId w:val="37"/>
  </w:num>
  <w:num w:numId="18">
    <w:abstractNumId w:val="11"/>
  </w:num>
  <w:num w:numId="19">
    <w:abstractNumId w:val="25"/>
  </w:num>
  <w:num w:numId="20">
    <w:abstractNumId w:val="35"/>
  </w:num>
  <w:num w:numId="21">
    <w:abstractNumId w:val="9"/>
  </w:num>
  <w:num w:numId="22">
    <w:abstractNumId w:val="22"/>
  </w:num>
  <w:num w:numId="23">
    <w:abstractNumId w:val="12"/>
  </w:num>
  <w:num w:numId="24">
    <w:abstractNumId w:val="36"/>
  </w:num>
  <w:num w:numId="25">
    <w:abstractNumId w:val="20"/>
  </w:num>
  <w:num w:numId="26">
    <w:abstractNumId w:val="3"/>
  </w:num>
  <w:num w:numId="27">
    <w:abstractNumId w:val="10"/>
  </w:num>
  <w:num w:numId="28">
    <w:abstractNumId w:val="4"/>
  </w:num>
  <w:num w:numId="29">
    <w:abstractNumId w:val="21"/>
  </w:num>
  <w:num w:numId="30">
    <w:abstractNumId w:val="14"/>
  </w:num>
  <w:num w:numId="31">
    <w:abstractNumId w:val="44"/>
  </w:num>
  <w:num w:numId="32">
    <w:abstractNumId w:val="31"/>
  </w:num>
  <w:num w:numId="33">
    <w:abstractNumId w:val="15"/>
  </w:num>
  <w:num w:numId="34">
    <w:abstractNumId w:val="32"/>
  </w:num>
  <w:num w:numId="35">
    <w:abstractNumId w:val="29"/>
  </w:num>
  <w:num w:numId="36">
    <w:abstractNumId w:val="24"/>
  </w:num>
  <w:num w:numId="37">
    <w:abstractNumId w:val="16"/>
  </w:num>
  <w:num w:numId="38">
    <w:abstractNumId w:val="26"/>
  </w:num>
  <w:num w:numId="39">
    <w:abstractNumId w:val="43"/>
  </w:num>
  <w:num w:numId="40">
    <w:abstractNumId w:val="23"/>
  </w:num>
  <w:num w:numId="41">
    <w:abstractNumId w:val="30"/>
  </w:num>
  <w:num w:numId="42">
    <w:abstractNumId w:val="28"/>
  </w:num>
  <w:num w:numId="43">
    <w:abstractNumId w:val="42"/>
  </w:num>
  <w:num w:numId="44">
    <w:abstractNumId w:val="34"/>
  </w:num>
  <w:num w:numId="45">
    <w:abstractNumId w:val="33"/>
  </w:num>
  <w:num w:numId="46">
    <w:abstractNumId w:val="17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4F"/>
    <w:rsid w:val="000016D8"/>
    <w:rsid w:val="00062F6F"/>
    <w:rsid w:val="000B5088"/>
    <w:rsid w:val="001A6B5F"/>
    <w:rsid w:val="001A743C"/>
    <w:rsid w:val="0021287D"/>
    <w:rsid w:val="003E32FE"/>
    <w:rsid w:val="003E4CE3"/>
    <w:rsid w:val="00407757"/>
    <w:rsid w:val="00442DDD"/>
    <w:rsid w:val="00550C4F"/>
    <w:rsid w:val="007556FC"/>
    <w:rsid w:val="00802E28"/>
    <w:rsid w:val="009628CF"/>
    <w:rsid w:val="009723C5"/>
    <w:rsid w:val="00A3102D"/>
    <w:rsid w:val="00A87A4C"/>
    <w:rsid w:val="00AA3B89"/>
    <w:rsid w:val="00D31118"/>
    <w:rsid w:val="00E72D8C"/>
    <w:rsid w:val="00E93C16"/>
    <w:rsid w:val="00F5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FFCA"/>
  <w15:chartTrackingRefBased/>
  <w15:docId w15:val="{A81E3B3B-CFDC-4D62-B266-5DB55FCB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287D"/>
    <w:pPr>
      <w:autoSpaceDE w:val="0"/>
      <w:autoSpaceDN w:val="0"/>
      <w:adjustRightInd w:val="0"/>
      <w:spacing w:after="0" w:line="240" w:lineRule="auto"/>
    </w:pPr>
  </w:style>
  <w:style w:type="paragraph" w:customStyle="1" w:styleId="c36">
    <w:name w:val="c36"/>
    <w:basedOn w:val="a"/>
    <w:rsid w:val="00802E28"/>
    <w:pPr>
      <w:spacing w:before="100" w:beforeAutospacing="1" w:after="100" w:afterAutospacing="1" w:line="240" w:lineRule="auto"/>
    </w:pPr>
    <w:rPr>
      <w:rFonts w:eastAsia="Times New Roman"/>
      <w:bCs w:val="0"/>
      <w:color w:val="auto"/>
      <w:lang w:eastAsia="ru-RU"/>
    </w:rPr>
  </w:style>
  <w:style w:type="character" w:customStyle="1" w:styleId="c6">
    <w:name w:val="c6"/>
    <w:basedOn w:val="a0"/>
    <w:rsid w:val="00802E28"/>
  </w:style>
  <w:style w:type="character" w:customStyle="1" w:styleId="c11">
    <w:name w:val="c11"/>
    <w:basedOn w:val="a0"/>
    <w:rsid w:val="00802E28"/>
  </w:style>
  <w:style w:type="paragraph" w:customStyle="1" w:styleId="c98">
    <w:name w:val="c98"/>
    <w:basedOn w:val="a"/>
    <w:rsid w:val="00802E28"/>
    <w:pPr>
      <w:spacing w:before="100" w:beforeAutospacing="1" w:after="100" w:afterAutospacing="1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c59">
    <w:name w:val="c59"/>
    <w:basedOn w:val="a"/>
    <w:rsid w:val="00802E28"/>
    <w:pPr>
      <w:spacing w:before="100" w:beforeAutospacing="1" w:after="100" w:afterAutospacing="1" w:line="240" w:lineRule="auto"/>
    </w:pPr>
    <w:rPr>
      <w:rFonts w:eastAsia="Times New Roman"/>
      <w:bCs w:val="0"/>
      <w:color w:val="auto"/>
      <w:lang w:eastAsia="ru-RU"/>
    </w:rPr>
  </w:style>
  <w:style w:type="table" w:styleId="a3">
    <w:name w:val="Table Grid"/>
    <w:basedOn w:val="a1"/>
    <w:uiPriority w:val="59"/>
    <w:rsid w:val="00E93C16"/>
    <w:pPr>
      <w:spacing w:after="0" w:line="240" w:lineRule="auto"/>
    </w:pPr>
    <w:rPr>
      <w:rFonts w:asciiTheme="minorHAnsi" w:hAnsiTheme="minorHAnsi" w:cstheme="minorBidi"/>
      <w:b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A3B89"/>
    <w:pPr>
      <w:spacing w:before="100" w:beforeAutospacing="1" w:after="100" w:afterAutospacing="1" w:line="240" w:lineRule="auto"/>
    </w:pPr>
    <w:rPr>
      <w:rFonts w:eastAsia="Times New Roman"/>
      <w:bCs w:val="0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CA7FA-EE54-471E-A454-C1C76C65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Зайцева</dc:creator>
  <cp:keywords/>
  <dc:description/>
  <cp:lastModifiedBy>Наталья Зайцева</cp:lastModifiedBy>
  <cp:revision>15</cp:revision>
  <dcterms:created xsi:type="dcterms:W3CDTF">2021-07-28T20:45:00Z</dcterms:created>
  <dcterms:modified xsi:type="dcterms:W3CDTF">2022-01-17T18:17:00Z</dcterms:modified>
</cp:coreProperties>
</file>